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33D" w:rsidRPr="00F3033D" w:rsidRDefault="00F3033D" w:rsidP="00F3033D">
      <w:pPr>
        <w:rPr>
          <w:rFonts w:ascii="Times New Roman" w:hAnsi="Times New Roman" w:cs="Times New Roman"/>
          <w:sz w:val="28"/>
          <w:szCs w:val="28"/>
        </w:rPr>
      </w:pPr>
      <w:r w:rsidRPr="00F3033D">
        <w:rPr>
          <w:rFonts w:ascii="Times New Roman" w:hAnsi="Times New Roman" w:cs="Times New Roman"/>
          <w:sz w:val="28"/>
          <w:szCs w:val="28"/>
        </w:rPr>
        <w:t xml:space="preserve">Приглашаем на исторический лекторий! </w:t>
      </w:r>
    </w:p>
    <w:p w:rsidR="00F3033D" w:rsidRPr="00F3033D" w:rsidRDefault="00F3033D" w:rsidP="00F3033D">
      <w:pPr>
        <w:rPr>
          <w:rFonts w:ascii="Times New Roman" w:hAnsi="Times New Roman" w:cs="Times New Roman"/>
          <w:b/>
          <w:sz w:val="28"/>
          <w:szCs w:val="28"/>
        </w:rPr>
      </w:pPr>
      <w:r w:rsidRPr="00F3033D">
        <w:rPr>
          <w:rFonts w:ascii="Times New Roman" w:hAnsi="Times New Roman" w:cs="Times New Roman"/>
          <w:b/>
          <w:sz w:val="28"/>
          <w:szCs w:val="28"/>
        </w:rPr>
        <w:t>В Городском центре информатизации «Эгида» в новом 2015-2016 учебном году продолжит работу исторический лект</w:t>
      </w:r>
      <w:r>
        <w:rPr>
          <w:rFonts w:ascii="Times New Roman" w:hAnsi="Times New Roman" w:cs="Times New Roman"/>
          <w:b/>
          <w:sz w:val="28"/>
          <w:szCs w:val="28"/>
        </w:rPr>
        <w:t xml:space="preserve">орий «Новосибирск неизвестный». </w:t>
      </w:r>
      <w:bookmarkStart w:id="0" w:name="_GoBack"/>
      <w:bookmarkEnd w:id="0"/>
      <w:r w:rsidRPr="00F3033D">
        <w:rPr>
          <w:rFonts w:ascii="Times New Roman" w:hAnsi="Times New Roman" w:cs="Times New Roman"/>
          <w:b/>
          <w:sz w:val="28"/>
          <w:szCs w:val="28"/>
        </w:rPr>
        <w:t xml:space="preserve">Первая лекция состоится 25 сентября в 16-00 часов. </w:t>
      </w:r>
    </w:p>
    <w:p w:rsidR="00F3033D" w:rsidRPr="00F3033D" w:rsidRDefault="00F3033D" w:rsidP="00F3033D">
      <w:pPr>
        <w:rPr>
          <w:rFonts w:ascii="Times New Roman" w:hAnsi="Times New Roman" w:cs="Times New Roman"/>
          <w:sz w:val="28"/>
          <w:szCs w:val="28"/>
        </w:rPr>
      </w:pPr>
      <w:r w:rsidRPr="00F3033D">
        <w:rPr>
          <w:rFonts w:ascii="Times New Roman" w:hAnsi="Times New Roman" w:cs="Times New Roman"/>
          <w:sz w:val="28"/>
          <w:szCs w:val="28"/>
        </w:rPr>
        <w:t>Тема – «Реклама в Новониколаевске в конце XIX-начале XX века»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033D" w:rsidRPr="00F3033D" w:rsidRDefault="00F3033D" w:rsidP="00F3033D">
      <w:pPr>
        <w:rPr>
          <w:rFonts w:ascii="Times New Roman" w:hAnsi="Times New Roman" w:cs="Times New Roman"/>
          <w:sz w:val="28"/>
          <w:szCs w:val="28"/>
        </w:rPr>
      </w:pPr>
      <w:r w:rsidRPr="00F3033D">
        <w:rPr>
          <w:rFonts w:ascii="Times New Roman" w:hAnsi="Times New Roman" w:cs="Times New Roman"/>
          <w:sz w:val="28"/>
          <w:szCs w:val="28"/>
        </w:rPr>
        <w:t xml:space="preserve">Наш гость – </w:t>
      </w:r>
      <w:proofErr w:type="spellStart"/>
      <w:r w:rsidRPr="00F3033D">
        <w:rPr>
          <w:rFonts w:ascii="Times New Roman" w:hAnsi="Times New Roman" w:cs="Times New Roman"/>
          <w:sz w:val="28"/>
          <w:szCs w:val="28"/>
        </w:rPr>
        <w:t>Батяева</w:t>
      </w:r>
      <w:proofErr w:type="spellEnd"/>
      <w:r w:rsidRPr="00F3033D">
        <w:rPr>
          <w:rFonts w:ascii="Times New Roman" w:hAnsi="Times New Roman" w:cs="Times New Roman"/>
          <w:sz w:val="28"/>
          <w:szCs w:val="28"/>
        </w:rPr>
        <w:t xml:space="preserve"> Татьяна, сотрудник Музея города Новосибирска, куратор выставочного проекта «Рекламы города N».</w:t>
      </w:r>
    </w:p>
    <w:p w:rsidR="00F3033D" w:rsidRPr="00F3033D" w:rsidRDefault="00F3033D" w:rsidP="00F3033D">
      <w:pPr>
        <w:rPr>
          <w:rFonts w:ascii="Times New Roman" w:hAnsi="Times New Roman" w:cs="Times New Roman"/>
          <w:sz w:val="28"/>
          <w:szCs w:val="28"/>
        </w:rPr>
      </w:pPr>
      <w:r w:rsidRPr="00F3033D">
        <w:rPr>
          <w:rFonts w:ascii="Times New Roman" w:hAnsi="Times New Roman" w:cs="Times New Roman"/>
          <w:sz w:val="28"/>
          <w:szCs w:val="28"/>
        </w:rPr>
        <w:t>Лектор расскажет об истории дореволюционной ново-николаевской рекламы и о выставке «Рекламы города N», которая открылась в Музее города Новосибирска 11 сентября.</w:t>
      </w:r>
    </w:p>
    <w:p w:rsidR="00F3033D" w:rsidRPr="00F3033D" w:rsidRDefault="00F3033D" w:rsidP="00F3033D">
      <w:pPr>
        <w:rPr>
          <w:rFonts w:ascii="Times New Roman" w:hAnsi="Times New Roman" w:cs="Times New Roman"/>
          <w:sz w:val="28"/>
          <w:szCs w:val="28"/>
        </w:rPr>
      </w:pPr>
      <w:r w:rsidRPr="00F3033D">
        <w:rPr>
          <w:rFonts w:ascii="Times New Roman" w:hAnsi="Times New Roman" w:cs="Times New Roman"/>
          <w:sz w:val="28"/>
          <w:szCs w:val="28"/>
        </w:rPr>
        <w:t xml:space="preserve">Слушатели узнают, что такое </w:t>
      </w:r>
      <w:proofErr w:type="spellStart"/>
      <w:r w:rsidRPr="00F3033D">
        <w:rPr>
          <w:rFonts w:ascii="Times New Roman" w:hAnsi="Times New Roman" w:cs="Times New Roman"/>
          <w:sz w:val="28"/>
          <w:szCs w:val="28"/>
        </w:rPr>
        <w:t>тизерная</w:t>
      </w:r>
      <w:proofErr w:type="spellEnd"/>
      <w:r w:rsidRPr="00F3033D">
        <w:rPr>
          <w:rFonts w:ascii="Times New Roman" w:hAnsi="Times New Roman" w:cs="Times New Roman"/>
          <w:sz w:val="28"/>
          <w:szCs w:val="28"/>
        </w:rPr>
        <w:t xml:space="preserve"> реклама и перевернутые объявления, какие товары продвигались на страницах местных газет, как рекламодатели пытались привлечь внимание покупателей.</w:t>
      </w:r>
    </w:p>
    <w:p w:rsidR="00F3033D" w:rsidRPr="00F3033D" w:rsidRDefault="00F3033D" w:rsidP="00F3033D">
      <w:pPr>
        <w:rPr>
          <w:rFonts w:ascii="Times New Roman" w:hAnsi="Times New Roman" w:cs="Times New Roman"/>
          <w:b/>
          <w:sz w:val="28"/>
          <w:szCs w:val="28"/>
        </w:rPr>
      </w:pPr>
      <w:r w:rsidRPr="00F3033D">
        <w:rPr>
          <w:rFonts w:ascii="Times New Roman" w:hAnsi="Times New Roman" w:cs="Times New Roman"/>
          <w:b/>
          <w:sz w:val="28"/>
          <w:szCs w:val="28"/>
        </w:rPr>
        <w:t>Лекция пройдет в Городском центре информатизации «Эгида» по адресу ул. Гоголя, 188/1.</w:t>
      </w:r>
    </w:p>
    <w:p w:rsidR="00F3033D" w:rsidRPr="00F3033D" w:rsidRDefault="00F3033D" w:rsidP="00F3033D">
      <w:pPr>
        <w:rPr>
          <w:rFonts w:ascii="Times New Roman" w:hAnsi="Times New Roman" w:cs="Times New Roman"/>
          <w:sz w:val="28"/>
          <w:szCs w:val="28"/>
        </w:rPr>
      </w:pPr>
      <w:r w:rsidRPr="00F3033D">
        <w:rPr>
          <w:rFonts w:ascii="Times New Roman" w:hAnsi="Times New Roman" w:cs="Times New Roman"/>
          <w:sz w:val="28"/>
          <w:szCs w:val="28"/>
        </w:rPr>
        <w:t>Для участия в лектории необходима предварительная запись!</w:t>
      </w:r>
    </w:p>
    <w:p w:rsidR="00F3033D" w:rsidRPr="00F3033D" w:rsidRDefault="00F3033D" w:rsidP="00F3033D">
      <w:pPr>
        <w:rPr>
          <w:rFonts w:ascii="Times New Roman" w:hAnsi="Times New Roman" w:cs="Times New Roman"/>
          <w:sz w:val="28"/>
          <w:szCs w:val="28"/>
        </w:rPr>
      </w:pPr>
      <w:r w:rsidRPr="00F3033D">
        <w:rPr>
          <w:rFonts w:ascii="Times New Roman" w:hAnsi="Times New Roman" w:cs="Times New Roman"/>
          <w:sz w:val="28"/>
          <w:szCs w:val="28"/>
        </w:rPr>
        <w:t>На электронный адрес: bsk@nios.ru необходимо отправить заявку с названием учреждения и количеством участников.</w:t>
      </w:r>
    </w:p>
    <w:p w:rsidR="00F3033D" w:rsidRPr="00F3033D" w:rsidRDefault="00F3033D" w:rsidP="00F3033D">
      <w:pPr>
        <w:rPr>
          <w:rFonts w:ascii="Times New Roman" w:hAnsi="Times New Roman" w:cs="Times New Roman"/>
          <w:sz w:val="28"/>
          <w:szCs w:val="28"/>
        </w:rPr>
      </w:pPr>
      <w:r w:rsidRPr="00F3033D">
        <w:rPr>
          <w:rFonts w:ascii="Times New Roman" w:hAnsi="Times New Roman" w:cs="Times New Roman"/>
          <w:sz w:val="28"/>
          <w:szCs w:val="28"/>
        </w:rPr>
        <w:t>Дополнительную информацию о мероприятии можно получить по телефону 279-93-65, контактное лицо – методист МКОУ ДОВ ГЦИ «Эгида» Кузменкина Людмила Анатольевна.</w:t>
      </w:r>
    </w:p>
    <w:p w:rsidR="00F3033D" w:rsidRPr="00F3033D" w:rsidRDefault="00F3033D" w:rsidP="00F3033D">
      <w:pPr>
        <w:rPr>
          <w:rFonts w:ascii="Times New Roman" w:hAnsi="Times New Roman" w:cs="Times New Roman"/>
          <w:sz w:val="28"/>
          <w:szCs w:val="28"/>
        </w:rPr>
      </w:pPr>
      <w:r w:rsidRPr="00F3033D">
        <w:rPr>
          <w:rFonts w:ascii="Times New Roman" w:hAnsi="Times New Roman" w:cs="Times New Roman"/>
          <w:sz w:val="28"/>
          <w:szCs w:val="28"/>
        </w:rPr>
        <w:t>Вход на все лекции свободный! Каждый участник получит сертификат об участии в лектории.</w:t>
      </w:r>
    </w:p>
    <w:p w:rsidR="00F3033D" w:rsidRPr="00F3033D" w:rsidRDefault="00F3033D" w:rsidP="00F3033D">
      <w:pPr>
        <w:rPr>
          <w:rFonts w:ascii="Times New Roman" w:hAnsi="Times New Roman" w:cs="Times New Roman"/>
          <w:b/>
          <w:sz w:val="28"/>
          <w:szCs w:val="28"/>
        </w:rPr>
      </w:pPr>
      <w:r w:rsidRPr="00F3033D">
        <w:rPr>
          <w:rFonts w:ascii="Times New Roman" w:hAnsi="Times New Roman" w:cs="Times New Roman"/>
          <w:b/>
          <w:sz w:val="28"/>
          <w:szCs w:val="28"/>
        </w:rPr>
        <w:t>Для справки:</w:t>
      </w:r>
    </w:p>
    <w:p w:rsidR="00F3033D" w:rsidRPr="00F3033D" w:rsidRDefault="00F3033D" w:rsidP="00F3033D">
      <w:pPr>
        <w:rPr>
          <w:rFonts w:ascii="Times New Roman" w:hAnsi="Times New Roman" w:cs="Times New Roman"/>
          <w:sz w:val="28"/>
          <w:szCs w:val="28"/>
        </w:rPr>
      </w:pPr>
      <w:r w:rsidRPr="00F3033D">
        <w:rPr>
          <w:rFonts w:ascii="Times New Roman" w:hAnsi="Times New Roman" w:cs="Times New Roman"/>
          <w:sz w:val="28"/>
          <w:szCs w:val="28"/>
        </w:rPr>
        <w:t>Исторический лекторий «Новосибирск неизвестный» работает в Городском центре информатизации «Эгида» в рамках проекта «Библиотека сибирского краеведения».</w:t>
      </w:r>
    </w:p>
    <w:p w:rsidR="00F3033D" w:rsidRPr="00F3033D" w:rsidRDefault="00F3033D" w:rsidP="00F3033D">
      <w:pPr>
        <w:rPr>
          <w:rFonts w:ascii="Times New Roman" w:hAnsi="Times New Roman" w:cs="Times New Roman"/>
          <w:sz w:val="28"/>
          <w:szCs w:val="28"/>
        </w:rPr>
      </w:pPr>
      <w:r w:rsidRPr="00F3033D">
        <w:rPr>
          <w:rFonts w:ascii="Times New Roman" w:hAnsi="Times New Roman" w:cs="Times New Roman"/>
          <w:sz w:val="28"/>
          <w:szCs w:val="28"/>
        </w:rPr>
        <w:t>Ежемесячно известные историки, археологи, сотрудники музеев, писатели и журналисты Новосибирска читают лекции, посвящённые истории, археологии, архитектуре, общественно-политической жизни города, судьбам выдающихся новосибирцев.</w:t>
      </w:r>
    </w:p>
    <w:p w:rsidR="00BF733D" w:rsidRPr="00F3033D" w:rsidRDefault="00F3033D" w:rsidP="00F3033D">
      <w:pPr>
        <w:rPr>
          <w:rFonts w:ascii="Times New Roman" w:hAnsi="Times New Roman" w:cs="Times New Roman"/>
          <w:sz w:val="28"/>
          <w:szCs w:val="28"/>
        </w:rPr>
      </w:pPr>
      <w:r w:rsidRPr="00F3033D">
        <w:rPr>
          <w:rFonts w:ascii="Times New Roman" w:hAnsi="Times New Roman" w:cs="Times New Roman"/>
          <w:sz w:val="28"/>
          <w:szCs w:val="28"/>
        </w:rPr>
        <w:t>Лекции предназначены для широкой аудитории: школьникам, студентам, педагогам, родителям с детьми – всем, кто интересуется историей города. Исторический лекторий предполагает различные формы работы: публичные лекции, беседы, доклады, семинары, кинопоказы, встречи, презентации и др.</w:t>
      </w:r>
    </w:p>
    <w:sectPr w:rsidR="00BF733D" w:rsidRPr="00F30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A9"/>
    <w:rsid w:val="008F7CA9"/>
    <w:rsid w:val="00BF733D"/>
    <w:rsid w:val="00F3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D1DE2-E49F-4514-A9DC-89CC9954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Кузменкина Людмила Анатольевна</dc:creator>
  <cp:keywords/>
  <dc:description/>
  <cp:lastModifiedBy>Кузменкина Людмила Анатольевна</cp:lastModifiedBy>
  <cp:revision>2</cp:revision>
  <dcterms:created xsi:type="dcterms:W3CDTF">2015-09-18T05:46:00Z</dcterms:created>
  <dcterms:modified xsi:type="dcterms:W3CDTF">2015-09-18T05:46:00Z</dcterms:modified>
</cp:coreProperties>
</file>